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94" w:rsidRDefault="00650694" w:rsidP="00BE3FC9">
      <w:pPr>
        <w:rPr>
          <w:b/>
          <w:sz w:val="28"/>
          <w:szCs w:val="28"/>
        </w:rPr>
      </w:pPr>
      <w:bookmarkStart w:id="0" w:name="_GoBack"/>
      <w:bookmarkEnd w:id="0"/>
    </w:p>
    <w:p w:rsidR="008C6EC9" w:rsidRPr="006549AD" w:rsidRDefault="006B76D2" w:rsidP="006549AD">
      <w:pPr>
        <w:pStyle w:val="Listaszerbekezds"/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6549AD">
        <w:rPr>
          <w:b/>
          <w:sz w:val="32"/>
          <w:szCs w:val="32"/>
        </w:rPr>
        <w:t>félidő : 14.20-15.50</w:t>
      </w:r>
      <w:r w:rsidR="008C6EC9" w:rsidRPr="006549AD">
        <w:rPr>
          <w:b/>
          <w:sz w:val="32"/>
          <w:szCs w:val="32"/>
        </w:rPr>
        <w:t>-ig</w:t>
      </w:r>
    </w:p>
    <w:p w:rsidR="006549AD" w:rsidRPr="006549AD" w:rsidRDefault="006549AD" w:rsidP="006549AD">
      <w:pPr>
        <w:pStyle w:val="Listaszerbekezds"/>
        <w:rPr>
          <w:b/>
          <w:sz w:val="28"/>
          <w:szCs w:val="28"/>
        </w:rPr>
      </w:pPr>
    </w:p>
    <w:tbl>
      <w:tblPr>
        <w:tblStyle w:val="Rcsostblzat"/>
        <w:tblW w:w="109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992"/>
        <w:gridCol w:w="3544"/>
        <w:gridCol w:w="2268"/>
      </w:tblGrid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D" w:rsidRPr="00025A57" w:rsidRDefault="006549AD" w:rsidP="00F3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verseny sorrend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Település   </w:t>
            </w:r>
          </w:p>
          <w:p w:rsidR="006549AD" w:rsidRPr="00025A57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csoport neve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Lét-szám</w:t>
            </w:r>
          </w:p>
          <w:p w:rsidR="006549AD" w:rsidRPr="00722424" w:rsidRDefault="006549AD" w:rsidP="00624669">
            <w:pPr>
              <w:jc w:val="center"/>
              <w:rPr>
                <w:sz w:val="20"/>
                <w:szCs w:val="20"/>
              </w:rPr>
            </w:pPr>
            <w:r w:rsidRPr="00722424">
              <w:rPr>
                <w:sz w:val="20"/>
                <w:szCs w:val="20"/>
              </w:rPr>
              <w:t>gyermek+tanár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Életkor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1" w:rsidRDefault="006549AD" w:rsidP="00654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Szerző,</w:t>
            </w:r>
            <w:r w:rsidR="00FF683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koreográfia </w:t>
            </w:r>
            <w:r w:rsidRPr="00025A57">
              <w:rPr>
                <w:b/>
                <w:sz w:val="24"/>
                <w:szCs w:val="24"/>
              </w:rPr>
              <w:t>címe</w:t>
            </w:r>
            <w:r>
              <w:rPr>
                <w:b/>
                <w:sz w:val="24"/>
                <w:szCs w:val="24"/>
              </w:rPr>
              <w:t>,</w:t>
            </w:r>
          </w:p>
          <w:p w:rsidR="006549AD" w:rsidRPr="00025A57" w:rsidRDefault="006549AD" w:rsidP="00654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életkor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Minősítések</w:t>
            </w:r>
          </w:p>
        </w:tc>
      </w:tr>
      <w:tr w:rsidR="006549AD" w:rsidRPr="00717A54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</w:pPr>
            <w:r w:rsidRPr="00025A57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C6052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 w:rsidRPr="00BC6052"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Miske-Drágszél</w:t>
            </w: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 xml:space="preserve"> </w:t>
            </w:r>
            <w:r w:rsidRPr="006F298C">
              <w:rPr>
                <w:rFonts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Hagyományőrző Utánpótlás csop.</w:t>
            </w:r>
          </w:p>
          <w:p w:rsidR="006549AD" w:rsidRPr="00BC6052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C6052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25</w:t>
            </w:r>
          </w:p>
          <w:p w:rsidR="006549AD" w:rsidRPr="00BC6052" w:rsidRDefault="006549AD" w:rsidP="00BC6052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C6052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b/>
              </w:rPr>
              <w:t>vegyes korcso-port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Prohász-káné Tamaskó Szilvia</w:t>
            </w:r>
            <w:r w:rsidR="00DC2184"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  <w:t>„Drágszéli kisfarsang”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Kalocsai sárköz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12 perc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717A54">
              <w:rPr>
                <w:rFonts w:cs="Arial"/>
                <w:b/>
                <w:spacing w:val="3"/>
                <w:shd w:val="clear" w:color="auto" w:fill="FFFFFF"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  <w:r w:rsidRPr="00206D13">
              <w:rPr>
                <w:b/>
                <w:color w:val="FF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Sükösd</w:t>
            </w:r>
          </w:p>
          <w:p w:rsidR="006549AD" w:rsidRPr="006F298C" w:rsidRDefault="006549AD" w:rsidP="0062466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Danubia Sükösdi Palánta Néptánc</w:t>
            </w:r>
            <w:r w:rsidRPr="006F298C">
              <w:rPr>
                <w:color w:val="FF0000"/>
                <w:sz w:val="20"/>
                <w:szCs w:val="20"/>
              </w:rPr>
              <w:t>cs.</w:t>
            </w:r>
          </w:p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717A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4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Andócsi Mónika - Mihálovics Ferenc</w:t>
            </w:r>
            <w:r w:rsidR="00DC2184"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C21C10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218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549AD" w:rsidRPr="00DC2184">
              <w:rPr>
                <w:b/>
                <w:color w:val="FF0000"/>
                <w:sz w:val="20"/>
                <w:szCs w:val="20"/>
              </w:rPr>
              <w:t>Bogyiszlói kertek alatt…Sárköz                                        6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b/>
              </w:rPr>
            </w:pPr>
          </w:p>
          <w:p w:rsidR="006549AD" w:rsidRPr="00F421EC" w:rsidRDefault="006549AD" w:rsidP="00624669">
            <w:pPr>
              <w:jc w:val="center"/>
              <w:rPr>
                <w:b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ind w:left="-397"/>
              <w:rPr>
                <w:b/>
                <w:color w:val="5B9BD5" w:themeColor="accent1"/>
              </w:rPr>
            </w:pPr>
            <w:r w:rsidRPr="0061392E">
              <w:rPr>
                <w:b/>
                <w:color w:val="5B9BD5" w:themeColor="accent1"/>
              </w:rPr>
              <w:t xml:space="preserve">             </w:t>
            </w:r>
            <w:r>
              <w:rPr>
                <w:b/>
                <w:color w:val="5B9BD5" w:themeColor="accent1"/>
              </w:rPr>
              <w:t xml:space="preserve"> </w:t>
            </w:r>
            <w:r w:rsidRPr="0061392E">
              <w:rPr>
                <w:b/>
                <w:color w:val="5B9BD5" w:themeColor="accent1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Kecskemét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Táncegyüttes Kisbetyárok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28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717A54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>
              <w:rPr>
                <w:b/>
                <w:color w:val="5B9BD5" w:themeColor="accent1"/>
              </w:rPr>
              <w:t>11-14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4" w:rsidRPr="00DC2184" w:rsidRDefault="00C21C10" w:rsidP="00C21C1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C2184">
              <w:rPr>
                <w:b/>
                <w:color w:val="0070C0"/>
                <w:sz w:val="20"/>
                <w:szCs w:val="20"/>
              </w:rPr>
              <w:t xml:space="preserve">Böde István Gábor, Lukácsné </w:t>
            </w:r>
          </w:p>
          <w:p w:rsidR="00C640D4" w:rsidRPr="00DC2184" w:rsidRDefault="00C21C10" w:rsidP="00C21C1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C2184">
              <w:rPr>
                <w:b/>
                <w:color w:val="0070C0"/>
                <w:sz w:val="20"/>
                <w:szCs w:val="20"/>
              </w:rPr>
              <w:t>Haránt Eszter</w:t>
            </w:r>
            <w:r w:rsidR="00DC2184">
              <w:rPr>
                <w:b/>
                <w:color w:val="0070C0"/>
                <w:sz w:val="20"/>
                <w:szCs w:val="20"/>
              </w:rPr>
              <w:t>:</w:t>
            </w:r>
          </w:p>
          <w:p w:rsidR="006549AD" w:rsidRPr="00DC2184" w:rsidRDefault="00C21C10" w:rsidP="00C21C10">
            <w:pPr>
              <w:jc w:val="center"/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6549AD"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Táncok Felcsíkból</w:t>
            </w:r>
          </w:p>
          <w:p w:rsidR="006549AD" w:rsidRPr="00DC2184" w:rsidRDefault="006549AD" w:rsidP="00C21C10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DC2184">
              <w:rPr>
                <w:b/>
                <w:color w:val="5B9BD5" w:themeColor="accent1"/>
                <w:sz w:val="20"/>
                <w:szCs w:val="20"/>
              </w:rPr>
              <w:t>7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rFonts w:cs="Arial"/>
                <w:b/>
                <w:spacing w:val="3"/>
                <w:shd w:val="clear" w:color="auto" w:fill="FFFFFF"/>
              </w:rPr>
              <w:t>ARANY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</w:pPr>
            <w:r w:rsidRPr="00025A57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22424" w:rsidRDefault="006549AD" w:rsidP="00624669">
            <w:pPr>
              <w:jc w:val="center"/>
              <w:rPr>
                <w:b/>
              </w:rPr>
            </w:pPr>
            <w:r w:rsidRPr="00722424">
              <w:rPr>
                <w:b/>
              </w:rPr>
              <w:t>Baja</w:t>
            </w:r>
          </w:p>
          <w:p w:rsidR="006549AD" w:rsidRPr="006F298C" w:rsidRDefault="006549AD" w:rsidP="00624669">
            <w:pPr>
              <w:jc w:val="center"/>
              <w:rPr>
                <w:sz w:val="20"/>
                <w:szCs w:val="20"/>
              </w:rPr>
            </w:pPr>
            <w:r w:rsidRPr="006F298C">
              <w:rPr>
                <w:sz w:val="20"/>
                <w:szCs w:val="20"/>
              </w:rPr>
              <w:t>Duna Népzene-Néptánc Tanoda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</w:pPr>
            <w:r>
              <w:t>32</w:t>
            </w:r>
          </w:p>
          <w:p w:rsidR="006549AD" w:rsidRPr="00025A57" w:rsidRDefault="006549AD" w:rsidP="006246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717A54">
            <w:r>
              <w:t>8-10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Fajd Flóra-Király Sándor</w:t>
            </w:r>
            <w:r w:rsid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Te,te,te…   rábaközi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5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b/>
              </w:rPr>
            </w:pP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b/>
              </w:rPr>
              <w:t>KIEMELT ARANY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  <w:r w:rsidRPr="00206D13">
              <w:rPr>
                <w:b/>
                <w:color w:val="FF000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Nagybaracska</w:t>
            </w:r>
          </w:p>
          <w:p w:rsidR="006549AD" w:rsidRDefault="006549AD" w:rsidP="00624669">
            <w:pPr>
              <w:jc w:val="center"/>
              <w:rPr>
                <w:rFonts w:cs="Arial"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6F298C">
              <w:rPr>
                <w:rFonts w:cs="Arial"/>
                <w:color w:val="FF0000"/>
                <w:spacing w:val="3"/>
                <w:sz w:val="20"/>
                <w:szCs w:val="20"/>
                <w:shd w:val="clear" w:color="auto" w:fill="FFFFFF"/>
              </w:rPr>
              <w:t>Danubia AMI Nagybaracskai Néptáncegy. Kisgyükérkék csoportja</w:t>
            </w:r>
          </w:p>
          <w:p w:rsidR="006549AD" w:rsidRPr="006F298C" w:rsidRDefault="006549AD" w:rsidP="00624669">
            <w:pPr>
              <w:jc w:val="center"/>
              <w:rPr>
                <w:rFonts w:cs="Arial"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23</w:t>
            </w:r>
          </w:p>
          <w:p w:rsidR="006549AD" w:rsidRPr="00206D13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b/>
                <w:color w:val="FF0000"/>
              </w:rPr>
              <w:t>6-8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Leidinger Dömötör, Andócsi Mónika</w:t>
            </w:r>
            <w:r w:rsid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'Luca, luca, kity-koty',</w:t>
            </w:r>
          </w:p>
          <w:p w:rsidR="006549AD" w:rsidRPr="00DC2184" w:rsidRDefault="006549AD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Dunai-(Nyugati)-Dialektus,</w:t>
            </w:r>
            <w:r w:rsidRPr="00DC2184">
              <w:rPr>
                <w:b/>
                <w:color w:val="FF0000"/>
                <w:sz w:val="20"/>
                <w:szCs w:val="20"/>
              </w:rPr>
              <w:t xml:space="preserve">                             6.30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BE3FC9">
            <w:pPr>
              <w:rPr>
                <w:rFonts w:cs="Arial"/>
                <w:b/>
              </w:rPr>
            </w:pPr>
          </w:p>
          <w:p w:rsidR="006549AD" w:rsidRPr="00F421EC" w:rsidRDefault="006549AD" w:rsidP="00BE3FC9">
            <w:pPr>
              <w:rPr>
                <w:rFonts w:cs="Arial"/>
                <w:b/>
              </w:rPr>
            </w:pPr>
          </w:p>
          <w:p w:rsidR="006549AD" w:rsidRPr="00F421EC" w:rsidRDefault="006549AD" w:rsidP="00BE3FC9">
            <w:pPr>
              <w:ind w:firstLine="708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b/>
                <w:color w:val="00B050"/>
              </w:rPr>
            </w:pPr>
            <w:r w:rsidRPr="0061392E">
              <w:rPr>
                <w:b/>
                <w:color w:val="00B05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742C89">
            <w:pPr>
              <w:jc w:val="center"/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 xml:space="preserve">Gara                       </w:t>
            </w:r>
            <w:r w:rsidRPr="0061392E"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  <w:t>Garai Székelykör Egyesület  Aprók gyermekcsoportja</w:t>
            </w:r>
          </w:p>
          <w:p w:rsidR="006549AD" w:rsidRPr="0061392E" w:rsidRDefault="006549AD" w:rsidP="00742C8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30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347E17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>
              <w:rPr>
                <w:b/>
                <w:color w:val="00B050"/>
              </w:rPr>
              <w:t>5-9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>Csapó Zsófia, Antal Zsolt</w:t>
            </w:r>
            <w:r w:rsid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 xml:space="preserve">Gyerekmuri Bukovinában                          </w:t>
            </w:r>
            <w:r w:rsidRPr="00DC2184">
              <w:rPr>
                <w:b/>
                <w:color w:val="00B050"/>
                <w:sz w:val="20"/>
                <w:szCs w:val="20"/>
              </w:rPr>
              <w:t>9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BE3FC9">
            <w:pPr>
              <w:jc w:val="center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b/>
                <w:color w:val="5B9BD5" w:themeColor="accent1"/>
              </w:rPr>
            </w:pPr>
            <w:r w:rsidRPr="0061392E">
              <w:rPr>
                <w:b/>
                <w:color w:val="5B9BD5" w:themeColor="accent1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 xml:space="preserve">Kecskemét </w:t>
            </w:r>
            <w:r w:rsidRPr="0061392E"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Táncegyüttes Ifjúsági csoportja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24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347E17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15-20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4" w:rsidRDefault="00C21C10" w:rsidP="00C21C1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C2184">
              <w:rPr>
                <w:b/>
                <w:color w:val="0070C0"/>
                <w:sz w:val="20"/>
                <w:szCs w:val="20"/>
              </w:rPr>
              <w:t>Böde István Gábor, Lukácsné Haránt Eszter</w:t>
            </w:r>
            <w:r w:rsidR="00DC2184">
              <w:rPr>
                <w:b/>
                <w:color w:val="0070C0"/>
                <w:sz w:val="20"/>
                <w:szCs w:val="20"/>
              </w:rPr>
              <w:t>:</w:t>
            </w:r>
          </w:p>
          <w:p w:rsidR="006549AD" w:rsidRPr="00DC2184" w:rsidRDefault="00C21C10" w:rsidP="00C21C10">
            <w:pPr>
              <w:jc w:val="center"/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Regruta bál-</w:t>
            </w:r>
            <w:r w:rsidR="006549AD"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Kalotaszeg         </w:t>
            </w:r>
            <w:r w:rsid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                    6,30 perc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b/>
                <w:color w:val="C00000"/>
              </w:rPr>
            </w:pPr>
            <w:r w:rsidRPr="0097160E">
              <w:rPr>
                <w:b/>
                <w:color w:val="C0000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97160E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 xml:space="preserve">Szalkszentmárton </w:t>
            </w:r>
          </w:p>
          <w:p w:rsidR="006549AD" w:rsidRDefault="006549AD" w:rsidP="00624669">
            <w:pPr>
              <w:jc w:val="center"/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97160E"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  <w:t>Szalkszentmártoni  Néptánc Egyesület Babszem csoportja</w:t>
            </w:r>
          </w:p>
          <w:p w:rsidR="006549AD" w:rsidRPr="0097160E" w:rsidRDefault="006549AD" w:rsidP="00624669">
            <w:pPr>
              <w:jc w:val="center"/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97160E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16</w:t>
            </w:r>
          </w:p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8-11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Kővágó Zsolt</w:t>
            </w:r>
            <w:r w:rsid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Somogyi eszközös és ugrós táncok,                        5 perc,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</w:pPr>
            <w:r w:rsidRPr="00025A57"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Kiskunhalas</w:t>
            </w:r>
          </w:p>
          <w:p w:rsidR="006549AD" w:rsidRPr="007873EC" w:rsidRDefault="006549AD" w:rsidP="00624669">
            <w:pPr>
              <w:jc w:val="center"/>
              <w:rPr>
                <w:rFonts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7873EC">
              <w:rPr>
                <w:rFonts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Kiskunhalasi 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20</w:t>
            </w:r>
          </w:p>
          <w:p w:rsidR="006549AD" w:rsidRPr="005F2FF1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11-14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Mándity László</w:t>
            </w:r>
            <w:r w:rsid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  <w:t>Egy kis Dél-alföld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  <w:t>4 perc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624669">
            <w:pPr>
              <w:jc w:val="center"/>
              <w:rPr>
                <w:color w:val="7030A0"/>
              </w:rPr>
            </w:pPr>
            <w:r w:rsidRPr="007B57D0">
              <w:rPr>
                <w:color w:val="7030A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7B57D0">
            <w:pPr>
              <w:shd w:val="clear" w:color="auto" w:fill="FFFFFF"/>
              <w:spacing w:after="180" w:line="300" w:lineRule="atLeast"/>
              <w:ind w:left="-250"/>
              <w:jc w:val="center"/>
              <w:rPr>
                <w:rFonts w:eastAsia="Times New Roman" w:cs="Arial"/>
                <w:b/>
                <w:color w:val="7030A0"/>
                <w:spacing w:val="3"/>
                <w:sz w:val="22"/>
                <w:szCs w:val="22"/>
                <w:lang w:eastAsia="hu-HU"/>
              </w:rPr>
            </w:pPr>
            <w:r w:rsidRPr="007B57D0">
              <w:rPr>
                <w:rFonts w:eastAsia="Times New Roman" w:cs="Arial"/>
                <w:b/>
                <w:color w:val="7030A0"/>
                <w:spacing w:val="3"/>
                <w:sz w:val="22"/>
                <w:szCs w:val="22"/>
                <w:lang w:eastAsia="hu-HU"/>
              </w:rPr>
              <w:t>Szeremle</w:t>
            </w:r>
            <w:r>
              <w:rPr>
                <w:rFonts w:eastAsia="Times New Roman" w:cs="Arial"/>
                <w:b/>
                <w:color w:val="7030A0"/>
                <w:spacing w:val="3"/>
                <w:sz w:val="22"/>
                <w:szCs w:val="22"/>
                <w:lang w:eastAsia="hu-HU"/>
              </w:rPr>
              <w:t xml:space="preserve">i                  </w:t>
            </w:r>
            <w:r w:rsidRPr="007B57D0">
              <w:rPr>
                <w:rFonts w:eastAsia="Times New Roman" w:cs="Arial"/>
                <w:color w:val="7030A0"/>
                <w:spacing w:val="3"/>
                <w:sz w:val="20"/>
                <w:szCs w:val="20"/>
                <w:lang w:eastAsia="hu-HU"/>
              </w:rPr>
              <w:t xml:space="preserve">Ladikos </w:t>
            </w:r>
            <w:r>
              <w:rPr>
                <w:rFonts w:eastAsia="Times New Roman" w:cs="Arial"/>
                <w:color w:val="7030A0"/>
                <w:spacing w:val="3"/>
                <w:sz w:val="20"/>
                <w:szCs w:val="20"/>
                <w:lang w:eastAsia="hu-HU"/>
              </w:rPr>
              <w:t xml:space="preserve">   Néptáncegyüttes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color w:val="7030A0"/>
                <w:spacing w:val="3"/>
                <w:lang w:eastAsia="hu-HU"/>
              </w:rPr>
            </w:pPr>
            <w:r>
              <w:rPr>
                <w:rFonts w:eastAsia="Times New Roman" w:cs="Arial"/>
                <w:color w:val="7030A0"/>
                <w:spacing w:val="3"/>
                <w:lang w:eastAsia="hu-HU"/>
              </w:rPr>
              <w:t>18</w:t>
            </w:r>
          </w:p>
          <w:p w:rsidR="006549AD" w:rsidRPr="007B57D0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color w:val="7030A0"/>
                <w:spacing w:val="3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color w:val="7030A0"/>
                <w:spacing w:val="3"/>
                <w:lang w:eastAsia="hu-HU"/>
              </w:rPr>
            </w:pPr>
            <w:r>
              <w:rPr>
                <w:rFonts w:eastAsia="Times New Roman" w:cs="Arial"/>
                <w:color w:val="7030A0"/>
                <w:spacing w:val="3"/>
                <w:lang w:eastAsia="hu-HU"/>
              </w:rPr>
              <w:t>10-14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4" w:rsidRDefault="00C21C10" w:rsidP="00C21C10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</w:pPr>
            <w:r w:rsidRPr="00DC2184"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  <w:t xml:space="preserve">Kis Zoltán : </w:t>
            </w:r>
          </w:p>
          <w:p w:rsidR="006549AD" w:rsidRPr="00DC2184" w:rsidRDefault="006549AD" w:rsidP="00C21C10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</w:pPr>
            <w:r w:rsidRPr="00DC2184"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  <w:t>Bukovinai táncok</w:t>
            </w:r>
          </w:p>
          <w:p w:rsidR="006549AD" w:rsidRPr="00DC2184" w:rsidRDefault="006549AD" w:rsidP="00DC2184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</w:pPr>
            <w:r w:rsidRPr="00DC2184"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  <w:t>7 perc,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spacing w:val="3"/>
                <w:lang w:eastAsia="hu-HU"/>
              </w:rPr>
            </w:pPr>
          </w:p>
          <w:p w:rsidR="006549AD" w:rsidRPr="00F421EC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spacing w:val="3"/>
                <w:lang w:eastAsia="hu-HU"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</w:tbl>
    <w:p w:rsidR="00DC2184" w:rsidRDefault="00C640D4" w:rsidP="00C640D4">
      <w:pPr>
        <w:pStyle w:val="Listaszerbekezds"/>
        <w:tabs>
          <w:tab w:val="left" w:pos="5910"/>
        </w:tabs>
        <w:ind w:right="720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BE3FC9" w:rsidRPr="00BE3FC9" w:rsidRDefault="00DC2184" w:rsidP="00C640D4">
      <w:pPr>
        <w:pStyle w:val="Listaszerbekezds"/>
        <w:tabs>
          <w:tab w:val="left" w:pos="5910"/>
        </w:tabs>
        <w:ind w:right="72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C640D4">
        <w:rPr>
          <w:b/>
        </w:rPr>
        <w:t xml:space="preserve"> </w:t>
      </w:r>
      <w:r w:rsidR="007E65D9" w:rsidRPr="00025A57">
        <w:rPr>
          <w:b/>
        </w:rPr>
        <w:t xml:space="preserve">VERSENY 2. </w:t>
      </w:r>
      <w:r w:rsidR="00E626EE" w:rsidRPr="00025A57">
        <w:rPr>
          <w:b/>
        </w:rPr>
        <w:t>félidő: 16.15-17.45-ig</w:t>
      </w:r>
    </w:p>
    <w:tbl>
      <w:tblPr>
        <w:tblStyle w:val="Rcsostblzat"/>
        <w:tblW w:w="107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4"/>
        <w:gridCol w:w="2126"/>
        <w:gridCol w:w="851"/>
        <w:gridCol w:w="992"/>
        <w:gridCol w:w="3544"/>
        <w:gridCol w:w="2268"/>
      </w:tblGrid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verseny sorrend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E43AEA">
            <w:pPr>
              <w:tabs>
                <w:tab w:val="left" w:pos="735"/>
              </w:tabs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Település,</w:t>
            </w:r>
          </w:p>
          <w:p w:rsidR="006549AD" w:rsidRPr="0097160E" w:rsidRDefault="006549AD" w:rsidP="00E43AEA">
            <w:pPr>
              <w:tabs>
                <w:tab w:val="left" w:pos="735"/>
              </w:tabs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csoport neve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lét-szám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életkor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97160E">
              <w:rPr>
                <w:b/>
                <w:sz w:val="22"/>
                <w:szCs w:val="22"/>
              </w:rPr>
              <w:t>oreográfia címe</w:t>
            </w:r>
          </w:p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időtartam,életkor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E43AEA">
            <w:pPr>
              <w:jc w:val="center"/>
              <w:rPr>
                <w:sz w:val="22"/>
                <w:szCs w:val="22"/>
              </w:rPr>
            </w:pPr>
            <w:r w:rsidRPr="00F421EC">
              <w:rPr>
                <w:b/>
                <w:sz w:val="24"/>
                <w:szCs w:val="24"/>
              </w:rPr>
              <w:t>Minősítések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 xml:space="preserve">Kunszentmiklós </w:t>
            </w:r>
            <w:r w:rsidRPr="008C604E">
              <w:rPr>
                <w:rFonts w:cs="Arial"/>
                <w:color w:val="806000" w:themeColor="accent4" w:themeShade="80"/>
                <w:spacing w:val="3"/>
                <w:shd w:val="clear" w:color="auto" w:fill="FFFFFF"/>
              </w:rPr>
              <w:t>Lukács AMI Kikerics csoport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18</w:t>
            </w:r>
          </w:p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>
              <w:rPr>
                <w:b/>
                <w:color w:val="806000" w:themeColor="accent4" w:themeShade="80"/>
              </w:rPr>
              <w:t>8-12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Ivanics László</w:t>
            </w:r>
          </w:p>
          <w:p w:rsidR="006549AD" w:rsidRPr="00DC2184" w:rsidRDefault="006549AD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  <w:r w:rsidRPr="00DC2184"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  <w:t xml:space="preserve">Felcsíki játékok                                              </w:t>
            </w:r>
            <w:r w:rsidRPr="00DC2184">
              <w:rPr>
                <w:b/>
                <w:color w:val="806000" w:themeColor="accent4" w:themeShade="80"/>
                <w:sz w:val="20"/>
                <w:szCs w:val="20"/>
              </w:rPr>
              <w:t>8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00B050"/>
                <w:spacing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E43AEA" w:rsidRDefault="006549AD" w:rsidP="00E43AEA">
            <w:pPr>
              <w:jc w:val="center"/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z w:val="22"/>
                <w:szCs w:val="22"/>
                <w:shd w:val="clear" w:color="auto" w:fill="FFFFFF"/>
              </w:rPr>
              <w:t xml:space="preserve">Gara   </w:t>
            </w: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 xml:space="preserve">                    </w:t>
            </w:r>
            <w:r w:rsidRPr="0061392E"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  <w:t>Garai Székelykör Egyesület Nagyobbacska gyermekcsoport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22</w:t>
            </w:r>
          </w:p>
          <w:p w:rsidR="006549AD" w:rsidRPr="0061392E" w:rsidRDefault="006549AD" w:rsidP="00BE3FC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10-18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b/>
                <w:color w:val="00B050"/>
                <w:sz w:val="20"/>
                <w:szCs w:val="20"/>
              </w:rPr>
              <w:t>Kővágó Zsolt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>Táncok Bukovinából                                 9:20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E43AEA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E43AEA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97160E">
              <w:rPr>
                <w:rFonts w:cs="Arial"/>
                <w:b/>
                <w:spacing w:val="3"/>
                <w:shd w:val="clear" w:color="auto" w:fill="FFFFFF"/>
              </w:rPr>
              <w:t>Kiskunhalas</w:t>
            </w:r>
          </w:p>
          <w:p w:rsidR="006549AD" w:rsidRPr="0097160E" w:rsidRDefault="006549AD" w:rsidP="00E43AEA">
            <w:pPr>
              <w:jc w:val="center"/>
              <w:rPr>
                <w:rFonts w:cs="Arial"/>
                <w:spacing w:val="3"/>
                <w:sz w:val="20"/>
                <w:szCs w:val="20"/>
                <w:shd w:val="clear" w:color="auto" w:fill="FFFFFF"/>
              </w:rPr>
            </w:pPr>
            <w:r w:rsidRPr="0097160E">
              <w:rPr>
                <w:rFonts w:cs="Arial"/>
                <w:spacing w:val="3"/>
                <w:sz w:val="20"/>
                <w:szCs w:val="20"/>
                <w:shd w:val="clear" w:color="auto" w:fill="FFFFFF"/>
              </w:rPr>
              <w:t>Kiskunhalasi Néptánc Együttes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717A54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  <w:r>
              <w:rPr>
                <w:rFonts w:cs="Arial"/>
                <w:spacing w:val="3"/>
                <w:shd w:val="clear" w:color="auto" w:fill="FFFFFF"/>
              </w:rPr>
              <w:t>11</w:t>
            </w:r>
          </w:p>
          <w:p w:rsidR="006549AD" w:rsidRPr="00025A57" w:rsidRDefault="006549AD" w:rsidP="00717A54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  <w:r>
              <w:rPr>
                <w:rFonts w:cs="Arial"/>
                <w:spacing w:val="3"/>
                <w:shd w:val="clear" w:color="auto" w:fill="FFFFFF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E43AEA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  <w:r>
              <w:rPr>
                <w:rFonts w:cs="Arial"/>
                <w:spacing w:val="3"/>
                <w:shd w:val="clear" w:color="auto" w:fill="FFFFFF"/>
              </w:rPr>
              <w:t>7-12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Juhász Eszter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Mezőföldi eszközös és ugrós táncok 4,5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E43AEA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E43AEA" w:rsidRDefault="006549AD" w:rsidP="00E43AEA">
            <w:pPr>
              <w:jc w:val="center"/>
              <w:rPr>
                <w:rFonts w:cs="Arial"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</w:pPr>
            <w:r w:rsidRPr="008C604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 xml:space="preserve">Kunszentmiklós </w:t>
            </w:r>
            <w:r>
              <w:rPr>
                <w:rFonts w:cs="Arial"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  <w:t>Kiskunság Néptáncegyüttes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8C604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8C604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8+1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8C604E" w:rsidRDefault="006549AD" w:rsidP="00E43AEA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13-17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Ivanics László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  <w:t>Moldvai táncok                                          5,5 perc,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742C89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Szalkszentmárton</w:t>
            </w:r>
          </w:p>
          <w:p w:rsidR="006549AD" w:rsidRPr="00E43AEA" w:rsidRDefault="006549AD" w:rsidP="00E43AEA">
            <w:pPr>
              <w:jc w:val="center"/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742C89"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  <w:t>Szalkszentmártoni  Néptánc Egyesület Babszem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742C89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18</w:t>
            </w:r>
          </w:p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742C89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vegyes-12-20 év</w:t>
            </w:r>
          </w:p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Kővágó Zsolt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Magyarbődi táncok                                     8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jc w:val="center"/>
              <w:rPr>
                <w:rFonts w:cs="Arial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A37396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Akasztó és Nagybaracska</w:t>
            </w:r>
          </w:p>
          <w:p w:rsidR="006549AD" w:rsidRPr="00E43AEA" w:rsidRDefault="006549AD" w:rsidP="00E43AEA">
            <w:pPr>
              <w:ind w:left="-248"/>
              <w:jc w:val="center"/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  <w:r w:rsidRPr="00CC4D8F"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Az akasztói Szikes Táncegyüttes és a Danubia AMI Nagybaracskai Néptá</w:t>
            </w:r>
            <w:r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ncegyüttes 'Gyükérkék'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color w:val="FF0000"/>
                <w:spacing w:val="3"/>
                <w:shd w:val="clear" w:color="auto" w:fill="FFFFFF"/>
              </w:rPr>
            </w:pPr>
            <w:r w:rsidRPr="0061392E">
              <w:rPr>
                <w:rFonts w:cs="Arial"/>
                <w:color w:val="FF0000"/>
                <w:spacing w:val="3"/>
                <w:shd w:val="clear" w:color="auto" w:fill="FFFFFF"/>
              </w:rPr>
              <w:t>30</w:t>
            </w:r>
          </w:p>
          <w:p w:rsidR="006549AD" w:rsidRPr="0061392E" w:rsidRDefault="006549AD" w:rsidP="00BE3FC9">
            <w:pPr>
              <w:jc w:val="center"/>
              <w:rPr>
                <w:rFonts w:cs="Arial"/>
                <w:color w:val="FF0000"/>
                <w:spacing w:val="3"/>
                <w:shd w:val="clear" w:color="auto" w:fill="FFFFFF"/>
              </w:rPr>
            </w:pPr>
            <w:r w:rsidRPr="0061392E">
              <w:rPr>
                <w:rFonts w:cs="Arial"/>
                <w:color w:val="FF0000"/>
                <w:spacing w:val="3"/>
                <w:shd w:val="clear" w:color="auto" w:fill="FFFFFF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color w:val="FF0000"/>
              </w:rPr>
              <w:t>9-11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Leidinger Dömötör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'Törökbúza morzsoláskor' Moldva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DC2184">
              <w:rPr>
                <w:rFonts w:cs="Arial"/>
                <w:b/>
                <w:color w:val="FF0000"/>
                <w:sz w:val="20"/>
                <w:szCs w:val="20"/>
              </w:rPr>
              <w:t>8,5 perc,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</w:rPr>
            </w:pPr>
            <w:r w:rsidRPr="00F421EC">
              <w:rPr>
                <w:rFonts w:cs="Arial"/>
                <w:b/>
                <w:spacing w:val="3"/>
                <w:shd w:val="clear" w:color="auto" w:fill="FFFFFF"/>
              </w:rPr>
              <w:t>ARANY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806000" w:themeColor="accent4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b/>
                <w:color w:val="806000" w:themeColor="accent4" w:themeShade="80"/>
              </w:rPr>
              <w:t>Kunszentmiklós</w:t>
            </w:r>
          </w:p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rFonts w:cs="Arial"/>
                <w:color w:val="806000" w:themeColor="accent4" w:themeShade="80"/>
                <w:spacing w:val="3"/>
                <w:sz w:val="18"/>
                <w:szCs w:val="18"/>
                <w:shd w:val="clear" w:color="auto" w:fill="FFFFFF"/>
              </w:rPr>
              <w:t>Kiskunság Néptáncegyüttes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b/>
                <w:color w:val="806000" w:themeColor="accent4" w:themeShade="80"/>
              </w:rPr>
              <w:t>12</w:t>
            </w:r>
          </w:p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b/>
                <w:color w:val="806000" w:themeColor="accent4" w:themeShade="8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E43AEA">
            <w:pPr>
              <w:jc w:val="center"/>
              <w:rPr>
                <w:b/>
                <w:color w:val="806000" w:themeColor="accent4" w:themeShade="80"/>
              </w:rPr>
            </w:pPr>
            <w:r>
              <w:rPr>
                <w:b/>
                <w:color w:val="806000" w:themeColor="accent4" w:themeShade="80"/>
              </w:rPr>
              <w:t>13-19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Ivanics László</w:t>
            </w:r>
          </w:p>
          <w:p w:rsidR="006549AD" w:rsidRPr="00DC2184" w:rsidRDefault="006549AD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  <w:r w:rsidRPr="00DC2184">
              <w:rPr>
                <w:b/>
                <w:color w:val="806000" w:themeColor="accent4" w:themeShade="80"/>
                <w:sz w:val="20"/>
                <w:szCs w:val="20"/>
              </w:rPr>
              <w:t>Kunszentmiklósi táncok                                5 perc,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b/>
              </w:rPr>
            </w:pPr>
          </w:p>
          <w:p w:rsidR="006549AD" w:rsidRPr="00F421EC" w:rsidRDefault="006549AD" w:rsidP="00F421EC"/>
          <w:p w:rsidR="006549AD" w:rsidRPr="00F421EC" w:rsidRDefault="006549AD" w:rsidP="00F421EC">
            <w:pPr>
              <w:ind w:firstLine="708"/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Nagybaracsa</w:t>
            </w:r>
          </w:p>
          <w:p w:rsidR="006549AD" w:rsidRPr="00742C89" w:rsidRDefault="006549AD" w:rsidP="00BE3FC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42C89"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Danubia AMI Nagybaracskai Néptáncegyüttes - "Kisgyükerek" csoportja</w:t>
            </w:r>
          </w:p>
          <w:p w:rsidR="006549AD" w:rsidRPr="00206D13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16</w:t>
            </w:r>
          </w:p>
          <w:p w:rsidR="006549AD" w:rsidRPr="00206D13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15-20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Andócsi Adél és Andócsi Mónika</w:t>
            </w:r>
          </w:p>
          <w:p w:rsidR="00C21C10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'Most vagy bajba' Gyuri!'                             Felső bácska-Nagybaracska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9,5 perc,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E43AE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6549AD" w:rsidRPr="00F421EC" w:rsidRDefault="006549AD" w:rsidP="00E43AE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421EC">
              <w:rPr>
                <w:b/>
              </w:rPr>
              <w:t>KIEMELT ARANY</w:t>
            </w:r>
          </w:p>
          <w:p w:rsidR="006549AD" w:rsidRPr="00F421EC" w:rsidRDefault="006549AD" w:rsidP="00F421EC">
            <w:pPr>
              <w:jc w:val="center"/>
            </w:pPr>
            <w:r w:rsidRPr="00F421EC">
              <w:rPr>
                <w:b/>
              </w:rPr>
              <w:t>különdíj:</w:t>
            </w:r>
            <w:r w:rsidRPr="00F421EC">
              <w:t>legszebben éneklő csoport</w:t>
            </w:r>
          </w:p>
          <w:p w:rsidR="006549AD" w:rsidRPr="00F421EC" w:rsidRDefault="006549AD" w:rsidP="00F421EC">
            <w:pPr>
              <w:jc w:val="center"/>
              <w:rPr>
                <w:rFonts w:cs="Arial"/>
                <w:b/>
              </w:rPr>
            </w:pPr>
            <w:r w:rsidRPr="00F421EC">
              <w:rPr>
                <w:b/>
              </w:rPr>
              <w:t>különdíj:</w:t>
            </w:r>
            <w:r w:rsidRPr="00F421EC">
              <w:t>legszebb megjelenés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Pr="007B57D0" w:rsidRDefault="006549AD" w:rsidP="00BE3FC9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 Néptáncegyüttes „Palánta”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BE3FC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BE3FC9">
            <w:pPr>
              <w:jc w:val="center"/>
              <w:rPr>
                <w:b/>
              </w:rPr>
            </w:pPr>
            <w:r>
              <w:rPr>
                <w:b/>
              </w:rPr>
              <w:t>5-7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4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Horváth Katalin: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 xml:space="preserve"> Lakj jól liba, lakj!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Felvidék</w:t>
            </w:r>
            <w:r w:rsidR="00FF6831" w:rsidRPr="00DC2184">
              <w:rPr>
                <w:b/>
                <w:sz w:val="20"/>
                <w:szCs w:val="20"/>
              </w:rPr>
              <w:t xml:space="preserve">i játékok </w:t>
            </w:r>
            <w:r w:rsidRPr="00DC2184">
              <w:rPr>
                <w:b/>
                <w:sz w:val="20"/>
                <w:szCs w:val="20"/>
              </w:rPr>
              <w:t>7,5perc,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b/>
              </w:rPr>
            </w:pP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b/>
              </w:rPr>
              <w:t>KIEMELT ARANY</w:t>
            </w: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b/>
              </w:rPr>
              <w:t>különdíj</w:t>
            </w:r>
            <w:r w:rsidRPr="00F421EC">
              <w:t>:leghitelesebb játék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Default="006549AD" w:rsidP="00BE3FC9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</w:t>
            </w:r>
            <w:r>
              <w:rPr>
                <w:b/>
                <w:color w:val="2E74B5" w:themeColor="accent1" w:themeShade="BF"/>
                <w:sz w:val="18"/>
                <w:szCs w:val="18"/>
              </w:rPr>
              <w:t>iskőrös Néptáncegyüttes „Tökmagok</w:t>
            </w: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”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E3FC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717A54">
            <w:pPr>
              <w:jc w:val="center"/>
              <w:rPr>
                <w:b/>
              </w:rPr>
            </w:pPr>
            <w:r>
              <w:rPr>
                <w:b/>
              </w:rPr>
              <w:t>10-13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DC2184" w:rsidRDefault="00FF6831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 xml:space="preserve">Bőtös Barnabás és Horváth Katalin: </w:t>
            </w:r>
            <w:r w:rsidR="006549AD" w:rsidRPr="00DC2184">
              <w:rPr>
                <w:b/>
                <w:sz w:val="20"/>
                <w:szCs w:val="20"/>
              </w:rPr>
              <w:t>Kend erre, én meg arra!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Rábaköz- Szany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6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b/>
              </w:rPr>
            </w:pP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rFonts w:cs="Arial"/>
                <w:b/>
                <w:spacing w:val="3"/>
                <w:shd w:val="clear" w:color="auto" w:fill="FFFFFF"/>
              </w:rPr>
              <w:t>ARANY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</w:t>
            </w:r>
            <w:r>
              <w:rPr>
                <w:b/>
                <w:color w:val="2E74B5" w:themeColor="accent1" w:themeShade="BF"/>
                <w:sz w:val="18"/>
                <w:szCs w:val="18"/>
              </w:rPr>
              <w:t>iskőrös Néptáncegyüttes Ifjúsági</w:t>
            </w: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 xml:space="preserve">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853C2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b/>
              </w:rPr>
            </w:pPr>
            <w:r>
              <w:rPr>
                <w:b/>
              </w:rPr>
              <w:t>14-18 év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Bőtös-Kürtösi Lilla és Bőtös Barnabás: Szilágysági táncok                                             6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853C2F">
            <w:pPr>
              <w:jc w:val="center"/>
              <w:rPr>
                <w:b/>
              </w:rPr>
            </w:pPr>
          </w:p>
          <w:p w:rsidR="006549AD" w:rsidRPr="00F421EC" w:rsidRDefault="006549AD" w:rsidP="00F421EC">
            <w:pPr>
              <w:rPr>
                <w:b/>
              </w:rPr>
            </w:pPr>
          </w:p>
          <w:p w:rsidR="006549AD" w:rsidRPr="00F421EC" w:rsidRDefault="006549AD" w:rsidP="00F421EC">
            <w:pPr>
              <w:ind w:firstLine="708"/>
              <w:rPr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</w:t>
            </w:r>
            <w:r>
              <w:rPr>
                <w:b/>
                <w:color w:val="2E74B5" w:themeColor="accent1" w:themeShade="BF"/>
                <w:sz w:val="18"/>
                <w:szCs w:val="18"/>
              </w:rPr>
              <w:t>kőrös Néptáncegyüttes „Töpörtyűk”csoport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853C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b/>
              </w:rPr>
            </w:pPr>
            <w:r>
              <w:rPr>
                <w:b/>
              </w:rPr>
              <w:t>7-10 év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4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 xml:space="preserve">Horváth Katalin: 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Ügyes Gyurka!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Kalocsai sárköz                                             6,40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F421EC">
            <w:pPr>
              <w:jc w:val="center"/>
              <w:rPr>
                <w:b/>
              </w:rPr>
            </w:pPr>
          </w:p>
          <w:p w:rsidR="006549AD" w:rsidRPr="00F421EC" w:rsidRDefault="006549AD" w:rsidP="00F421EC">
            <w:pPr>
              <w:jc w:val="center"/>
              <w:rPr>
                <w:b/>
              </w:rPr>
            </w:pPr>
            <w:r w:rsidRPr="00F421EC">
              <w:rPr>
                <w:b/>
              </w:rPr>
              <w:t>KIEMELT ARANY</w:t>
            </w:r>
          </w:p>
          <w:p w:rsidR="006549AD" w:rsidRPr="00F421EC" w:rsidRDefault="006549AD" w:rsidP="00F421EC">
            <w:pPr>
              <w:jc w:val="center"/>
              <w:rPr>
                <w:b/>
              </w:rPr>
            </w:pPr>
            <w:r w:rsidRPr="00F421EC">
              <w:rPr>
                <w:b/>
              </w:rPr>
              <w:t>különdíj:</w:t>
            </w:r>
            <w:r w:rsidRPr="00F421EC">
              <w:t>legjobb     koreográfia</w:t>
            </w:r>
          </w:p>
        </w:tc>
      </w:tr>
    </w:tbl>
    <w:p w:rsidR="004D1562" w:rsidRPr="00BE3FC9" w:rsidRDefault="004D1562" w:rsidP="00DC2184">
      <w:pPr>
        <w:tabs>
          <w:tab w:val="left" w:pos="4210"/>
        </w:tabs>
      </w:pPr>
    </w:p>
    <w:sectPr w:rsidR="004D1562" w:rsidRPr="00BE3FC9" w:rsidSect="00DC2184">
      <w:pgSz w:w="11906" w:h="16838"/>
      <w:pgMar w:top="426" w:right="142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4F" w:rsidRDefault="002F2D4F" w:rsidP="008C6EC9">
      <w:pPr>
        <w:spacing w:after="0" w:line="240" w:lineRule="auto"/>
      </w:pPr>
      <w:r>
        <w:separator/>
      </w:r>
    </w:p>
  </w:endnote>
  <w:endnote w:type="continuationSeparator" w:id="0">
    <w:p w:rsidR="002F2D4F" w:rsidRDefault="002F2D4F" w:rsidP="008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4F" w:rsidRDefault="002F2D4F" w:rsidP="008C6EC9">
      <w:pPr>
        <w:spacing w:after="0" w:line="240" w:lineRule="auto"/>
      </w:pPr>
      <w:r>
        <w:separator/>
      </w:r>
    </w:p>
  </w:footnote>
  <w:footnote w:type="continuationSeparator" w:id="0">
    <w:p w:rsidR="002F2D4F" w:rsidRDefault="002F2D4F" w:rsidP="008C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4814"/>
    <w:multiLevelType w:val="hybridMultilevel"/>
    <w:tmpl w:val="0E74E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5E8"/>
    <w:multiLevelType w:val="hybridMultilevel"/>
    <w:tmpl w:val="24427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2760"/>
    <w:multiLevelType w:val="hybridMultilevel"/>
    <w:tmpl w:val="9DE03C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C33"/>
    <w:multiLevelType w:val="hybridMultilevel"/>
    <w:tmpl w:val="02A6ED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54"/>
    <w:rsid w:val="0001739E"/>
    <w:rsid w:val="00025A57"/>
    <w:rsid w:val="00083966"/>
    <w:rsid w:val="000C1C73"/>
    <w:rsid w:val="000E77E3"/>
    <w:rsid w:val="000F5731"/>
    <w:rsid w:val="00102801"/>
    <w:rsid w:val="00110014"/>
    <w:rsid w:val="00136BC8"/>
    <w:rsid w:val="00146BB2"/>
    <w:rsid w:val="00155BAF"/>
    <w:rsid w:val="0018549D"/>
    <w:rsid w:val="001C35C0"/>
    <w:rsid w:val="001F4485"/>
    <w:rsid w:val="00206D13"/>
    <w:rsid w:val="0025232F"/>
    <w:rsid w:val="002979BB"/>
    <w:rsid w:val="002A38F8"/>
    <w:rsid w:val="002B050D"/>
    <w:rsid w:val="002F2D4F"/>
    <w:rsid w:val="0032534D"/>
    <w:rsid w:val="0033750B"/>
    <w:rsid w:val="003472C8"/>
    <w:rsid w:val="00347E17"/>
    <w:rsid w:val="0035323C"/>
    <w:rsid w:val="00360362"/>
    <w:rsid w:val="004202E7"/>
    <w:rsid w:val="00465850"/>
    <w:rsid w:val="004C0FEF"/>
    <w:rsid w:val="004D1562"/>
    <w:rsid w:val="004D1D1D"/>
    <w:rsid w:val="0050594B"/>
    <w:rsid w:val="005666B1"/>
    <w:rsid w:val="005A28E1"/>
    <w:rsid w:val="005C1E17"/>
    <w:rsid w:val="005F2FF1"/>
    <w:rsid w:val="0061392E"/>
    <w:rsid w:val="00624669"/>
    <w:rsid w:val="0063150D"/>
    <w:rsid w:val="00650694"/>
    <w:rsid w:val="006549AD"/>
    <w:rsid w:val="006714D6"/>
    <w:rsid w:val="00671FC8"/>
    <w:rsid w:val="006A035F"/>
    <w:rsid w:val="006A760D"/>
    <w:rsid w:val="006B76D2"/>
    <w:rsid w:val="006F298C"/>
    <w:rsid w:val="00717A54"/>
    <w:rsid w:val="00722424"/>
    <w:rsid w:val="00723D44"/>
    <w:rsid w:val="0072709A"/>
    <w:rsid w:val="00742C89"/>
    <w:rsid w:val="007873EC"/>
    <w:rsid w:val="00797019"/>
    <w:rsid w:val="007B57D0"/>
    <w:rsid w:val="007E65D9"/>
    <w:rsid w:val="00835402"/>
    <w:rsid w:val="00863ADD"/>
    <w:rsid w:val="00872966"/>
    <w:rsid w:val="00885D94"/>
    <w:rsid w:val="00887C93"/>
    <w:rsid w:val="00890CA7"/>
    <w:rsid w:val="008C1E54"/>
    <w:rsid w:val="008C604E"/>
    <w:rsid w:val="008C6EC9"/>
    <w:rsid w:val="008F3261"/>
    <w:rsid w:val="009102CF"/>
    <w:rsid w:val="00917F82"/>
    <w:rsid w:val="009367EE"/>
    <w:rsid w:val="0097160E"/>
    <w:rsid w:val="00983CE2"/>
    <w:rsid w:val="0099603A"/>
    <w:rsid w:val="00997324"/>
    <w:rsid w:val="009D5E76"/>
    <w:rsid w:val="009F6AC5"/>
    <w:rsid w:val="00A37396"/>
    <w:rsid w:val="00A52FFA"/>
    <w:rsid w:val="00A60D42"/>
    <w:rsid w:val="00AE1A29"/>
    <w:rsid w:val="00B350EA"/>
    <w:rsid w:val="00BA713E"/>
    <w:rsid w:val="00BB2104"/>
    <w:rsid w:val="00BC6052"/>
    <w:rsid w:val="00BC6557"/>
    <w:rsid w:val="00BD5DC6"/>
    <w:rsid w:val="00BE3FC9"/>
    <w:rsid w:val="00C0600B"/>
    <w:rsid w:val="00C103FD"/>
    <w:rsid w:val="00C176CB"/>
    <w:rsid w:val="00C21C10"/>
    <w:rsid w:val="00C640D4"/>
    <w:rsid w:val="00C6642E"/>
    <w:rsid w:val="00CD1B34"/>
    <w:rsid w:val="00D0376D"/>
    <w:rsid w:val="00D04D12"/>
    <w:rsid w:val="00D155CB"/>
    <w:rsid w:val="00D261E4"/>
    <w:rsid w:val="00D5071E"/>
    <w:rsid w:val="00D92892"/>
    <w:rsid w:val="00DC2184"/>
    <w:rsid w:val="00DD7A99"/>
    <w:rsid w:val="00DE517C"/>
    <w:rsid w:val="00DF4D4A"/>
    <w:rsid w:val="00E06744"/>
    <w:rsid w:val="00E12A60"/>
    <w:rsid w:val="00E14F66"/>
    <w:rsid w:val="00E351F7"/>
    <w:rsid w:val="00E43AEA"/>
    <w:rsid w:val="00E626EE"/>
    <w:rsid w:val="00E660B7"/>
    <w:rsid w:val="00EC58B4"/>
    <w:rsid w:val="00F354DC"/>
    <w:rsid w:val="00F421EC"/>
    <w:rsid w:val="00F8112A"/>
    <w:rsid w:val="00FB0B78"/>
    <w:rsid w:val="00FC52FD"/>
    <w:rsid w:val="00FF0F1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F314-31DF-459B-9EC5-B8478C3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98C"/>
  </w:style>
  <w:style w:type="paragraph" w:styleId="Cmsor1">
    <w:name w:val="heading 1"/>
    <w:basedOn w:val="Norml"/>
    <w:next w:val="Norml"/>
    <w:link w:val="Cmsor1Char"/>
    <w:uiPriority w:val="9"/>
    <w:qFormat/>
    <w:rsid w:val="006F29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29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29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29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29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29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29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29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29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C1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112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EC9"/>
  </w:style>
  <w:style w:type="paragraph" w:styleId="llb">
    <w:name w:val="footer"/>
    <w:basedOn w:val="Norml"/>
    <w:link w:val="llbChar"/>
    <w:uiPriority w:val="99"/>
    <w:unhideWhenUsed/>
    <w:rsid w:val="008C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EC9"/>
  </w:style>
  <w:style w:type="paragraph" w:styleId="Buborkszveg">
    <w:name w:val="Balloon Text"/>
    <w:basedOn w:val="Norml"/>
    <w:link w:val="BuborkszvegChar"/>
    <w:uiPriority w:val="99"/>
    <w:semiHidden/>
    <w:unhideWhenUsed/>
    <w:rsid w:val="00D5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71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F29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29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29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29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29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29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29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29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29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F298C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6F29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6F29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6F29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6F298C"/>
    <w:rPr>
      <w:rFonts w:asciiTheme="majorHAnsi" w:eastAsiaTheme="majorEastAsia" w:hAnsiTheme="majorHAnsi" w:cstheme="majorBidi"/>
      <w:sz w:val="30"/>
      <w:szCs w:val="30"/>
    </w:rPr>
  </w:style>
  <w:style w:type="character" w:styleId="Kiemels2">
    <w:name w:val="Strong"/>
    <w:basedOn w:val="Bekezdsalapbettpusa"/>
    <w:uiPriority w:val="22"/>
    <w:qFormat/>
    <w:rsid w:val="006F298C"/>
    <w:rPr>
      <w:b/>
      <w:bCs/>
    </w:rPr>
  </w:style>
  <w:style w:type="character" w:styleId="Kiemels">
    <w:name w:val="Emphasis"/>
    <w:basedOn w:val="Bekezdsalapbettpusa"/>
    <w:uiPriority w:val="20"/>
    <w:qFormat/>
    <w:rsid w:val="006F298C"/>
    <w:rPr>
      <w:i/>
      <w:iCs/>
      <w:color w:val="70AD47" w:themeColor="accent6"/>
    </w:rPr>
  </w:style>
  <w:style w:type="paragraph" w:styleId="Nincstrkz">
    <w:name w:val="No Spacing"/>
    <w:uiPriority w:val="1"/>
    <w:qFormat/>
    <w:rsid w:val="006F298C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F29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dzetChar">
    <w:name w:val="Idézet Char"/>
    <w:basedOn w:val="Bekezdsalapbettpusa"/>
    <w:link w:val="Idzet"/>
    <w:uiPriority w:val="29"/>
    <w:rsid w:val="006F298C"/>
    <w:rPr>
      <w:i/>
      <w:iCs/>
      <w:color w:val="262626" w:themeColor="text1" w:themeTint="D9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29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29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6F298C"/>
    <w:rPr>
      <w:i/>
      <w:iCs/>
    </w:rPr>
  </w:style>
  <w:style w:type="character" w:styleId="Erskiemels">
    <w:name w:val="Intense Emphasis"/>
    <w:basedOn w:val="Bekezdsalapbettpusa"/>
    <w:uiPriority w:val="21"/>
    <w:qFormat/>
    <w:rsid w:val="006F298C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6F298C"/>
    <w:rPr>
      <w:smallCaps/>
      <w:color w:val="595959" w:themeColor="text1" w:themeTint="A6"/>
    </w:rPr>
  </w:style>
  <w:style w:type="character" w:styleId="Ershivatkozs">
    <w:name w:val="Intense Reference"/>
    <w:basedOn w:val="Bekezdsalapbettpusa"/>
    <w:uiPriority w:val="32"/>
    <w:qFormat/>
    <w:rsid w:val="006F298C"/>
    <w:rPr>
      <w:b/>
      <w:bCs/>
      <w:smallCaps/>
      <w:color w:val="70AD47" w:themeColor="accent6"/>
    </w:rPr>
  </w:style>
  <w:style w:type="character" w:styleId="Knyvcme">
    <w:name w:val="Book Title"/>
    <w:basedOn w:val="Bekezdsalapbettpusa"/>
    <w:uiPriority w:val="33"/>
    <w:qFormat/>
    <w:rsid w:val="006F298C"/>
    <w:rPr>
      <w:b/>
      <w:bCs/>
      <w:caps w:val="0"/>
      <w:smallCaps/>
      <w:spacing w:val="7"/>
      <w:sz w:val="21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F29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2023-03-27T13:02:00Z</cp:lastPrinted>
  <dcterms:created xsi:type="dcterms:W3CDTF">2023-07-22T18:59:00Z</dcterms:created>
  <dcterms:modified xsi:type="dcterms:W3CDTF">2023-07-22T18:59:00Z</dcterms:modified>
</cp:coreProperties>
</file>